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D6" w:rsidRPr="00514953" w:rsidRDefault="00BB68D6" w:rsidP="00BB68D6">
      <w:pPr>
        <w:pStyle w:val="a3"/>
        <w:rPr>
          <w:b/>
        </w:rPr>
      </w:pPr>
      <w:r>
        <w:rPr>
          <w:rStyle w:val="a5"/>
        </w:rPr>
        <w:t>КГП на ПХВ «Городская поликлиника № 30» Управления общественного здравоохранения г. Алматы</w:t>
      </w:r>
      <w:r>
        <w:t xml:space="preserve"> сообщает о начале публичного обсуждения результатов внутреннего анализа коррупционных рисков, проводимого в период с </w:t>
      </w:r>
      <w:r w:rsidR="00514953">
        <w:t>15 мая по 15 июня 20</w:t>
      </w:r>
      <w:bookmarkStart w:id="0" w:name="_GoBack"/>
      <w:bookmarkEnd w:id="0"/>
      <w:r w:rsidR="00514953">
        <w:t>25 года</w:t>
      </w:r>
      <w:r>
        <w:t xml:space="preserve"> согласно приказу директора от </w:t>
      </w:r>
      <w:r w:rsidR="00514953">
        <w:t xml:space="preserve">15 мая 2025 года </w:t>
      </w:r>
      <w:r w:rsidRPr="00514953">
        <w:rPr>
          <w:rStyle w:val="a5"/>
          <w:b w:val="0"/>
        </w:rPr>
        <w:t>№ 1</w:t>
      </w:r>
      <w:r w:rsidR="00514953" w:rsidRPr="00514953">
        <w:rPr>
          <w:rStyle w:val="a5"/>
          <w:b w:val="0"/>
        </w:rPr>
        <w:t>15-А</w:t>
      </w:r>
      <w:r w:rsidRPr="00514953">
        <w:rPr>
          <w:b/>
        </w:rPr>
        <w:t>.</w:t>
      </w:r>
    </w:p>
    <w:p w:rsidR="00BB68D6" w:rsidRDefault="00BB68D6" w:rsidP="00BB68D6">
      <w:pPr>
        <w:pStyle w:val="a3"/>
      </w:pPr>
      <w:r>
        <w:t>Рабочей группой выносятся на обсуждение результаты внутреннего анализа коррупционных рисков по следующим направлениям:</w:t>
      </w:r>
    </w:p>
    <w:p w:rsidR="00BB68D6" w:rsidRDefault="00BB68D6" w:rsidP="00BB68D6">
      <w:pPr>
        <w:pStyle w:val="a3"/>
        <w:numPr>
          <w:ilvl w:val="0"/>
          <w:numId w:val="1"/>
        </w:numPr>
      </w:pPr>
      <w:r>
        <w:t>выявление коррупционных рисков в нормативных правовых актах, затрагивающих деятельность Предприятия;</w:t>
      </w:r>
    </w:p>
    <w:p w:rsidR="00BB68D6" w:rsidRDefault="00BB68D6" w:rsidP="00BB68D6">
      <w:pPr>
        <w:pStyle w:val="a3"/>
        <w:numPr>
          <w:ilvl w:val="0"/>
          <w:numId w:val="1"/>
        </w:numPr>
      </w:pPr>
      <w:r>
        <w:t>выявление коррупционных рисков в организационно</w:t>
      </w:r>
      <w:r>
        <w:noBreakHyphen/>
        <w:t>управленческой деятельности Предприятия.</w:t>
      </w:r>
    </w:p>
    <w:p w:rsidR="00BB68D6" w:rsidRDefault="00BB68D6" w:rsidP="00BB68D6">
      <w:pPr>
        <w:pStyle w:val="a3"/>
      </w:pPr>
      <w:r>
        <w:t xml:space="preserve">Предложения и комментарии принимаются до </w:t>
      </w:r>
      <w:r w:rsidR="00514953">
        <w:t xml:space="preserve">15 июня 2025 года </w:t>
      </w:r>
      <w:r>
        <w:t>на электронную почту:</w:t>
      </w:r>
      <w:r>
        <w:br/>
      </w:r>
      <w:r>
        <w:rPr>
          <w:rStyle w:val="a5"/>
        </w:rPr>
        <w:t>almgp30@mail.kz</w:t>
      </w:r>
      <w:r>
        <w:t>,</w:t>
      </w:r>
      <w:r>
        <w:br/>
        <w:t>и по адресу:</w:t>
      </w:r>
      <w:r>
        <w:br/>
      </w:r>
      <w:r>
        <w:rPr>
          <w:rStyle w:val="a5"/>
        </w:rPr>
        <w:t xml:space="preserve">050000, г. Алматы, </w:t>
      </w:r>
      <w:proofErr w:type="spellStart"/>
      <w:r>
        <w:rPr>
          <w:rStyle w:val="a5"/>
        </w:rPr>
        <w:t>Алмалинский</w:t>
      </w:r>
      <w:proofErr w:type="spellEnd"/>
      <w:r>
        <w:rPr>
          <w:rStyle w:val="a5"/>
        </w:rPr>
        <w:t xml:space="preserve"> район, пр. </w:t>
      </w:r>
      <w:proofErr w:type="spellStart"/>
      <w:r>
        <w:rPr>
          <w:rStyle w:val="a5"/>
        </w:rPr>
        <w:t>Жибек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Жолы</w:t>
      </w:r>
      <w:proofErr w:type="spellEnd"/>
      <w:r>
        <w:rPr>
          <w:rStyle w:val="a5"/>
        </w:rPr>
        <w:t>, д. 128/23</w:t>
      </w:r>
      <w:r>
        <w:t>,</w:t>
      </w:r>
      <w:r>
        <w:br/>
        <w:t xml:space="preserve">телефоны: </w:t>
      </w:r>
      <w:r>
        <w:rPr>
          <w:rStyle w:val="a5"/>
        </w:rPr>
        <w:t>+7 727 279</w:t>
      </w:r>
      <w:r>
        <w:rPr>
          <w:rStyle w:val="a5"/>
        </w:rPr>
        <w:noBreakHyphen/>
        <w:t>47</w:t>
      </w:r>
      <w:r>
        <w:rPr>
          <w:rStyle w:val="a5"/>
        </w:rPr>
        <w:noBreakHyphen/>
        <w:t>80 (регистратура), +7 727 279</w:t>
      </w:r>
      <w:r>
        <w:rPr>
          <w:rStyle w:val="a5"/>
        </w:rPr>
        <w:noBreakHyphen/>
        <w:t>47</w:t>
      </w:r>
      <w:r>
        <w:rPr>
          <w:rStyle w:val="a5"/>
        </w:rPr>
        <w:noBreakHyphen/>
        <w:t>80 (общий), +7 727 279</w:t>
      </w:r>
      <w:r>
        <w:rPr>
          <w:rStyle w:val="a5"/>
        </w:rPr>
        <w:noBreakHyphen/>
        <w:t>39</w:t>
      </w:r>
      <w:r>
        <w:rPr>
          <w:rStyle w:val="a5"/>
        </w:rPr>
        <w:noBreakHyphen/>
        <w:t>16 (приемная)</w:t>
      </w:r>
      <w:r>
        <w:t>.</w:t>
      </w:r>
    </w:p>
    <w:p w:rsidR="00BB68D6" w:rsidRDefault="00BB68D6"/>
    <w:sectPr w:rsidR="00BB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06D42"/>
    <w:multiLevelType w:val="multilevel"/>
    <w:tmpl w:val="8C50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D6"/>
    <w:rsid w:val="0046317F"/>
    <w:rsid w:val="00514953"/>
    <w:rsid w:val="00B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9026"/>
  <w15:chartTrackingRefBased/>
  <w15:docId w15:val="{7BC71170-5573-4AED-8B87-061EB7F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8D6"/>
    <w:rPr>
      <w:color w:val="0000FF"/>
      <w:u w:val="single"/>
    </w:rPr>
  </w:style>
  <w:style w:type="character" w:styleId="a5">
    <w:name w:val="Strong"/>
    <w:basedOn w:val="a0"/>
    <w:uiPriority w:val="22"/>
    <w:qFormat/>
    <w:rsid w:val="00BB6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2025-07-22T11:53:00Z</dcterms:created>
  <dcterms:modified xsi:type="dcterms:W3CDTF">2025-07-23T05:13:00Z</dcterms:modified>
</cp:coreProperties>
</file>